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6" w:rsidRPr="005E0316" w:rsidRDefault="00295254" w:rsidP="00295254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316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  <w:r w:rsidRPr="005E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16" w:rsidRPr="00A774AC" w:rsidRDefault="00A71C24">
      <w:pPr>
        <w:rPr>
          <w:rFonts w:ascii="Times New Roman" w:hAnsi="Times New Roman" w:cs="Times New Roman"/>
          <w:sz w:val="28"/>
          <w:szCs w:val="28"/>
        </w:rPr>
      </w:pPr>
      <w:r w:rsidRPr="00A774AC">
        <w:rPr>
          <w:rFonts w:ascii="Times New Roman" w:hAnsi="Times New Roman" w:cs="Times New Roman"/>
          <w:sz w:val="28"/>
          <w:szCs w:val="28"/>
        </w:rPr>
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</w:t>
      </w:r>
    </w:p>
    <w:p w:rsidR="00A71C24" w:rsidRPr="00A774AC" w:rsidRDefault="00A71C24">
      <w:pPr>
        <w:rPr>
          <w:rFonts w:ascii="Times New Roman" w:hAnsi="Times New Roman" w:cs="Times New Roman"/>
          <w:b/>
          <w:sz w:val="28"/>
          <w:szCs w:val="28"/>
        </w:rPr>
      </w:pPr>
    </w:p>
    <w:p w:rsidR="00DD5820" w:rsidRPr="00A774AC" w:rsidRDefault="00295254">
      <w:pPr>
        <w:rPr>
          <w:rFonts w:ascii="Times New Roman" w:hAnsi="Times New Roman" w:cs="Times New Roman"/>
          <w:b/>
          <w:sz w:val="28"/>
          <w:szCs w:val="28"/>
        </w:rPr>
      </w:pPr>
      <w:r w:rsidRPr="00A774AC">
        <w:rPr>
          <w:rFonts w:ascii="Times New Roman" w:hAnsi="Times New Roman" w:cs="Times New Roman"/>
          <w:b/>
          <w:sz w:val="28"/>
          <w:szCs w:val="28"/>
        </w:rPr>
        <w:t>Заявители</w:t>
      </w:r>
      <w:r w:rsidR="00DD5820" w:rsidRPr="00A774AC">
        <w:rPr>
          <w:rFonts w:ascii="Times New Roman" w:hAnsi="Times New Roman" w:cs="Times New Roman"/>
          <w:b/>
          <w:sz w:val="28"/>
          <w:szCs w:val="28"/>
        </w:rPr>
        <w:t>:</w:t>
      </w:r>
    </w:p>
    <w:p w:rsidR="00A71C24" w:rsidRPr="00A774AC" w:rsidRDefault="00A71C24" w:rsidP="00295254">
      <w:pPr>
        <w:widowControl/>
        <w:rPr>
          <w:rFonts w:ascii="Times New Roman" w:hAnsi="Times New Roman" w:cs="Times New Roman"/>
          <w:sz w:val="28"/>
          <w:szCs w:val="28"/>
        </w:rPr>
      </w:pPr>
      <w:r w:rsidRPr="00A774AC">
        <w:rPr>
          <w:rFonts w:ascii="Times New Roman" w:hAnsi="Times New Roman" w:cs="Times New Roman"/>
          <w:sz w:val="28"/>
          <w:szCs w:val="28"/>
        </w:rPr>
        <w:t xml:space="preserve">1) постоянно проживающие на территории Челябинской области дети участников Великой Отечественной войны из числа лиц, указанных в подпунктах «а» - «ж» подпункта 1 пункта 1 статьи 2 Федерального закона от 12 января 1995 года № 5-ФЗ «О ветеранах», погибших (в том числе в плену)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 либо умерших вследствие ранения, контузии или увечья в указанный период ведения боевых действий (далее именуются - дети погибших участников Великой Отечественной войны). К детям погибших участников Великой Отечественной войны относятся граждане, которые на дату гибели отца (матери) не достигли восемнадцатилетнего возраста; </w:t>
      </w:r>
    </w:p>
    <w:p w:rsidR="005E0316" w:rsidRDefault="00A71C24" w:rsidP="00295254">
      <w:pPr>
        <w:widowControl/>
        <w:rPr>
          <w:rFonts w:ascii="Times New Roman" w:hAnsi="Times New Roman" w:cs="Times New Roman"/>
          <w:sz w:val="28"/>
          <w:szCs w:val="28"/>
        </w:rPr>
      </w:pPr>
      <w:r w:rsidRPr="00A774AC">
        <w:rPr>
          <w:rFonts w:ascii="Times New Roman" w:hAnsi="Times New Roman" w:cs="Times New Roman"/>
          <w:sz w:val="28"/>
          <w:szCs w:val="28"/>
        </w:rPr>
        <w:t xml:space="preserve">2) лица, приравненные к детям погибших участников Великой Отечественной войны, постоянно проживающие на территории Челябинской области дети участников войны с Финляндией, погибших (в том числе в плену) в период с 30 ноября 1939 года по 13 марта 1940 года, и участников войны с Японией, погибших (в том числе в плену) в период с 9 августа 1945 года по 3 сентября 1945 года, а также признанных в установленном порядке пропавшими без вести в районах боевых действий либо умерших вследствие ранения, контузии или увечья в указанные периоды ведения боевых действий. </w:t>
      </w:r>
    </w:p>
    <w:p w:rsidR="007D3679" w:rsidRDefault="007D3679" w:rsidP="0029525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D3679" w:rsidRPr="00295254" w:rsidRDefault="007D3679" w:rsidP="007D3679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295254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7D3679" w:rsidRPr="00A774AC" w:rsidRDefault="007D3679" w:rsidP="007D3679">
      <w:pPr>
        <w:widowControl/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>10 рабочих дней</w:t>
      </w:r>
    </w:p>
    <w:p w:rsidR="00A71C24" w:rsidRDefault="00A71C24" w:rsidP="00295254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95254" w:rsidRDefault="00A774AC" w:rsidP="005E031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</w:t>
      </w:r>
      <w:r w:rsidR="00295254" w:rsidRPr="0029525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предоставляемые заявителем самостоятельно</w:t>
      </w:r>
      <w:r w:rsidR="00295254" w:rsidRPr="0029525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824"/>
      </w:tblGrid>
      <w:tr w:rsidR="005E0316" w:rsidRPr="00FC06B6" w:rsidTr="00FC06B6">
        <w:tc>
          <w:tcPr>
            <w:tcW w:w="392" w:type="dxa"/>
            <w:shd w:val="clear" w:color="auto" w:fill="auto"/>
          </w:tcPr>
          <w:p w:rsidR="005E0316" w:rsidRPr="00FC06B6" w:rsidRDefault="005E0316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4" w:type="dxa"/>
            <w:shd w:val="clear" w:color="auto" w:fill="auto"/>
          </w:tcPr>
          <w:p w:rsidR="00A774AC" w:rsidRPr="00FC06B6" w:rsidRDefault="005E0316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="00A774AC"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о возмещении расходов на проезд на междугородном транспорте к месту захоронения с указанием способа получения сумм возмещения </w:t>
            </w:r>
          </w:p>
          <w:p w:rsidR="005E0316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(путем зачисления сумм возмещения на счет, открытый в кредитной организации, с указанием реквизитов банковского счета либо через отделение федеральной почтовой связи или иные организации, осуществляющие доставку пенсии)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4" w:type="dxa"/>
            <w:shd w:val="clear" w:color="auto" w:fill="auto"/>
          </w:tcPr>
          <w:p w:rsidR="00FA47EA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4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представителя заявителя </w:t>
            </w:r>
          </w:p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(в случае если от имени заявителя выступает его представитель)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4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учреждения медико-социальной экспертизы об установлении инвалидности </w:t>
            </w:r>
          </w:p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(если гражданин является инвалидом 1 группы и осуществляет </w:t>
            </w:r>
            <w:r w:rsidR="001D46AD" w:rsidRPr="00FC06B6">
              <w:rPr>
                <w:rFonts w:ascii="Times New Roman" w:hAnsi="Times New Roman" w:cs="Times New Roman"/>
                <w:sz w:val="28"/>
                <w:szCs w:val="28"/>
              </w:rPr>
              <w:t>проезд с сопровождающим лицом)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4AC"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роездные документы. Если документы на проезд были оформлены в виде электронного проездного документа (билета), для подтверждения расходов необходимо представить: контрольный купон электронного проездного документа (билета) (выписку из автоматизированной системы управления пассажирскими перевозками на железнодорожном транспорте) и справку, подтверждающую факт совершения поездки; </w:t>
            </w:r>
          </w:p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маршрут/квитанцию электронного документа (авиабилета), сформированную автоматизированной информационной системой оформления воздушных перевозок, на бумаж</w:t>
            </w:r>
            <w:r w:rsidR="001D46AD" w:rsidRPr="00FC06B6">
              <w:rPr>
                <w:rFonts w:ascii="Times New Roman" w:hAnsi="Times New Roman" w:cs="Times New Roman"/>
                <w:sz w:val="28"/>
                <w:szCs w:val="28"/>
              </w:rPr>
              <w:t>ном носителе и посадочный талон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4" w:type="dxa"/>
            <w:shd w:val="clear" w:color="auto" w:fill="auto"/>
          </w:tcPr>
          <w:p w:rsidR="00FA47EA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74AC"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звещение (справка), содержащее сведения о </w:t>
            </w: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месте захоронения отца (матери)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74AC"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правка, содержащая сведения об отсутствии прямого железнодорожного сообщения и о возможных станциях пересадки </w:t>
            </w:r>
          </w:p>
          <w:p w:rsidR="000F1299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прямого железнодорожного сообщения от станции отправления до станции назначения);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74AC"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правка, содержащая сведения об отсутствии железнодорожного сообщения </w:t>
            </w:r>
          </w:p>
          <w:p w:rsidR="000F1299" w:rsidRPr="00FC06B6" w:rsidRDefault="00A774AC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железнодорожного сообщения от станции отправления до станции </w:t>
            </w:r>
            <w:r w:rsidR="000F1299" w:rsidRPr="00FC06B6">
              <w:rPr>
                <w:rFonts w:ascii="Times New Roman" w:hAnsi="Times New Roman" w:cs="Times New Roman"/>
                <w:sz w:val="28"/>
                <w:szCs w:val="28"/>
              </w:rPr>
              <w:t>назначения)</w:t>
            </w:r>
          </w:p>
        </w:tc>
      </w:tr>
      <w:tr w:rsidR="00A774AC" w:rsidRPr="00FC06B6" w:rsidTr="00FC06B6">
        <w:tc>
          <w:tcPr>
            <w:tcW w:w="392" w:type="dxa"/>
            <w:shd w:val="clear" w:color="auto" w:fill="auto"/>
          </w:tcPr>
          <w:p w:rsidR="00A774AC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4" w:type="dxa"/>
            <w:shd w:val="clear" w:color="auto" w:fill="auto"/>
          </w:tcPr>
          <w:p w:rsidR="00A774AC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74AC" w:rsidRPr="00FC06B6">
              <w:rPr>
                <w:rFonts w:ascii="Times New Roman" w:hAnsi="Times New Roman" w:cs="Times New Roman"/>
                <w:sz w:val="28"/>
                <w:szCs w:val="28"/>
              </w:rPr>
              <w:t>правка о стоимости проезда без стоимости дополнительных сервисных услуг по питанию (при необходимости);</w:t>
            </w:r>
          </w:p>
        </w:tc>
      </w:tr>
    </w:tbl>
    <w:p w:rsidR="000F1299" w:rsidRDefault="000F1299" w:rsidP="006033DC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0F1299" w:rsidRPr="000F1299" w:rsidRDefault="000F1299" w:rsidP="006033DC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реквизиты банка для перечисления денежных средств, СНИЛС</w:t>
      </w:r>
      <w:r w:rsidR="001275AA">
        <w:rPr>
          <w:rFonts w:ascii="Times New Roman" w:hAnsi="Times New Roman"/>
          <w:sz w:val="28"/>
          <w:szCs w:val="28"/>
        </w:rPr>
        <w:t xml:space="preserve"> (копия)</w:t>
      </w:r>
      <w:r>
        <w:rPr>
          <w:rFonts w:ascii="Times New Roman" w:hAnsi="Times New Roman"/>
          <w:sz w:val="28"/>
          <w:szCs w:val="28"/>
        </w:rPr>
        <w:t>.</w:t>
      </w:r>
    </w:p>
    <w:p w:rsidR="001D46AD" w:rsidRDefault="001D46AD" w:rsidP="006033DC">
      <w:pPr>
        <w:widowControl/>
        <w:ind w:firstLine="0"/>
        <w:rPr>
          <w:rFonts w:ascii="Times New Roman" w:hAnsi="Times New Roman"/>
          <w:sz w:val="18"/>
          <w:szCs w:val="18"/>
        </w:rPr>
      </w:pPr>
    </w:p>
    <w:p w:rsidR="001D46AD" w:rsidRDefault="001D46AD" w:rsidP="001D46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</w:t>
      </w:r>
      <w:r w:rsidRPr="0029525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>, запрашиваемые в порядке межведомственного взаимодействия, или предоставляемые заявителем по собственной инициативе</w:t>
      </w:r>
      <w:r w:rsidRPr="0029525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824"/>
      </w:tblGrid>
      <w:tr w:rsidR="001D46AD" w:rsidRPr="00FC06B6" w:rsidTr="00FC06B6">
        <w:tc>
          <w:tcPr>
            <w:tcW w:w="392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0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регистрацию по месту жительства или по месту пребывания заявителя; </w:t>
            </w:r>
          </w:p>
        </w:tc>
      </w:tr>
      <w:tr w:rsidR="001D46AD" w:rsidRPr="00FC06B6" w:rsidTr="00FC06B6">
        <w:tc>
          <w:tcPr>
            <w:tcW w:w="392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06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Удостоверение (справка), подтверждающее право на возмещение расходов на проезд на междугородном транспорте к месту захоронения;</w:t>
            </w:r>
          </w:p>
        </w:tc>
      </w:tr>
      <w:tr w:rsidR="001D46AD" w:rsidRPr="00FC06B6" w:rsidTr="00FC06B6">
        <w:tc>
          <w:tcPr>
            <w:tcW w:w="392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06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органа социальной защиты населения по месту жительства (пребывания) гражданина о непредоставлении по месту жительства (пребывания) в течение трех лет, предшествующих обращению, возмещения расходов на проезд на междугородном транспорте к месту захоронения. </w:t>
            </w:r>
          </w:p>
        </w:tc>
      </w:tr>
    </w:tbl>
    <w:p w:rsidR="001D46AD" w:rsidRDefault="001D46AD" w:rsidP="006033DC">
      <w:pPr>
        <w:widowControl/>
        <w:ind w:firstLine="0"/>
        <w:rPr>
          <w:rFonts w:ascii="Times New Roman" w:hAnsi="Times New Roman"/>
          <w:sz w:val="18"/>
          <w:szCs w:val="18"/>
        </w:rPr>
      </w:pPr>
    </w:p>
    <w:p w:rsidR="001D46AD" w:rsidRDefault="001D46AD" w:rsidP="001D46A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46AD">
        <w:rPr>
          <w:rFonts w:ascii="Times New Roman" w:hAnsi="Times New Roman" w:cs="Times New Roman"/>
          <w:b/>
          <w:sz w:val="28"/>
          <w:szCs w:val="28"/>
        </w:rPr>
        <w:t>В отношении лица, сопровождающего инвалида 1 группы</w:t>
      </w:r>
      <w:r w:rsidRPr="00A774AC">
        <w:rPr>
          <w:rFonts w:ascii="Times New Roman" w:hAnsi="Times New Roman" w:cs="Times New Roman"/>
          <w:sz w:val="28"/>
          <w:szCs w:val="28"/>
        </w:rPr>
        <w:t>, представляются: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824"/>
      </w:tblGrid>
      <w:tr w:rsidR="001D46AD" w:rsidRPr="00FC06B6" w:rsidTr="00FC06B6">
        <w:tc>
          <w:tcPr>
            <w:tcW w:w="392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1D46AD" w:rsidRPr="00FC06B6" w:rsidTr="00FC06B6">
        <w:tc>
          <w:tcPr>
            <w:tcW w:w="392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4" w:type="dxa"/>
            <w:shd w:val="clear" w:color="auto" w:fill="auto"/>
          </w:tcPr>
          <w:p w:rsidR="001D46AD" w:rsidRPr="00FC06B6" w:rsidRDefault="001D46AD" w:rsidP="00FC06B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6B6">
              <w:rPr>
                <w:rFonts w:ascii="Times New Roman" w:hAnsi="Times New Roman" w:cs="Times New Roman"/>
                <w:sz w:val="28"/>
                <w:szCs w:val="28"/>
              </w:rPr>
              <w:t>Проездные документы</w:t>
            </w:r>
          </w:p>
        </w:tc>
      </w:tr>
    </w:tbl>
    <w:p w:rsidR="001D46AD" w:rsidRDefault="001D46AD" w:rsidP="006033D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3679" w:rsidRDefault="007D3679" w:rsidP="007D3679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295254">
        <w:rPr>
          <w:rFonts w:ascii="Times New Roman" w:hAnsi="Times New Roman" w:cs="Times New Roman"/>
          <w:b/>
          <w:sz w:val="28"/>
          <w:szCs w:val="28"/>
        </w:rPr>
        <w:t xml:space="preserve">Государственная услуга предоставляется </w:t>
      </w:r>
      <w:r w:rsidRPr="006033DC">
        <w:rPr>
          <w:rFonts w:ascii="Times New Roman" w:hAnsi="Times New Roman" w:cs="Times New Roman"/>
          <w:sz w:val="28"/>
          <w:szCs w:val="28"/>
        </w:rPr>
        <w:t>бесплатно.</w:t>
      </w:r>
    </w:p>
    <w:p w:rsidR="007D3679" w:rsidRDefault="007D3679" w:rsidP="00295254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E0316" w:rsidRDefault="00A71C24" w:rsidP="0029525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295254" w:rsidRPr="00295254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  <w:r w:rsidR="00295254" w:rsidRPr="00295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12"/>
    </w:p>
    <w:p w:rsidR="007D3679" w:rsidRPr="007D3679" w:rsidRDefault="007D3679" w:rsidP="007D3679">
      <w:pPr>
        <w:widowControl/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>В</w:t>
      </w:r>
      <w:r w:rsidR="00A71C24" w:rsidRPr="007D3679">
        <w:rPr>
          <w:rFonts w:ascii="Times New Roman" w:hAnsi="Times New Roman" w:cs="Times New Roman"/>
          <w:sz w:val="28"/>
          <w:szCs w:val="28"/>
        </w:rPr>
        <w:t>озмещение детям погибших участников Великой Отечественной войны и приравненным к ним лицам расходов на проезд к месту захоронения отца (матери)</w:t>
      </w:r>
      <w:bookmarkEnd w:id="1"/>
    </w:p>
    <w:p w:rsidR="006033DC" w:rsidRDefault="006033DC" w:rsidP="00295254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D3679" w:rsidRDefault="00295254" w:rsidP="007D3679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295254">
        <w:rPr>
          <w:rFonts w:ascii="Times New Roman" w:hAnsi="Times New Roman" w:cs="Times New Roman"/>
          <w:b/>
          <w:sz w:val="28"/>
          <w:szCs w:val="28"/>
        </w:rPr>
        <w:t xml:space="preserve">Основания </w:t>
      </w:r>
      <w:r w:rsidR="007D3679">
        <w:rPr>
          <w:rFonts w:ascii="Times New Roman" w:hAnsi="Times New Roman" w:cs="Times New Roman"/>
          <w:b/>
          <w:sz w:val="28"/>
          <w:szCs w:val="28"/>
        </w:rPr>
        <w:t>для отказа в приеме документов:</w:t>
      </w:r>
    </w:p>
    <w:p w:rsidR="006033DC" w:rsidRPr="007D3679" w:rsidRDefault="007D3679" w:rsidP="007D36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74AC" w:rsidRPr="007D3679">
        <w:rPr>
          <w:rFonts w:ascii="Times New Roman" w:hAnsi="Times New Roman" w:cs="Times New Roman"/>
          <w:sz w:val="28"/>
          <w:szCs w:val="28"/>
        </w:rPr>
        <w:t>епредставление либо представление неполного пакета документов, указанных в пунктах 12, 13 Административного регламента, обязанность по представлению которых возложена на заявителя.</w:t>
      </w:r>
    </w:p>
    <w:p w:rsidR="007D3679" w:rsidRPr="007D3679" w:rsidRDefault="007D3679" w:rsidP="007D3679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E0316" w:rsidRDefault="005E0316" w:rsidP="005E0316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1019"/>
      <w:r w:rsidRPr="006033DC">
        <w:rPr>
          <w:rFonts w:ascii="Times New Roman" w:hAnsi="Times New Roman" w:cs="Times New Roman"/>
          <w:b/>
          <w:sz w:val="28"/>
          <w:szCs w:val="28"/>
        </w:rPr>
        <w:t>Основания для отказа в предоставлении государственной услуги:</w:t>
      </w:r>
    </w:p>
    <w:p w:rsidR="007D3679" w:rsidRDefault="00A774AC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1) наличие противоречий в документах, представленных заявителем; </w:t>
      </w:r>
    </w:p>
    <w:p w:rsidR="007D3679" w:rsidRDefault="00A774AC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2) представление заявителем проездных документов на проезд на водном, воздушном или междугородном автомобильном транспорте при наличии в данном районе железнодорожного сообщения; </w:t>
      </w:r>
    </w:p>
    <w:p w:rsidR="007D3679" w:rsidRDefault="00A774AC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3) представление органом социальной защиты населения по месту жительства (пребывания), прежнему месту жительства (пребывания) заявителя справки, подтверждающей, что в течение трех лет, предшествующих обращению, указанному лицу по месту жительства (пребывания), прежнему месту жительства (пребывания) производилось возмещение расходов на проезд на междугородном транспорте к месту захоронения; </w:t>
      </w:r>
    </w:p>
    <w:p w:rsidR="007D3679" w:rsidRDefault="00A774AC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4) повторное обращение заявителя о возмещении расходов на проезд на междугородном транспорте к месту захоронения, если в течение трех лет, 10 предшествующих обращению, было принято решение о возмещении ему таких расходов; </w:t>
      </w:r>
    </w:p>
    <w:p w:rsidR="00A71C24" w:rsidRDefault="00A774AC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>5) совершение заявителем поездки в иное место, чем указано в извещении (справке), содержащем сведения о месте захоронения отца (матери).</w:t>
      </w:r>
    </w:p>
    <w:p w:rsidR="007D3679" w:rsidRPr="007D3679" w:rsidRDefault="007D3679" w:rsidP="005E0316">
      <w:pPr>
        <w:rPr>
          <w:rFonts w:ascii="Times New Roman" w:hAnsi="Times New Roman" w:cs="Times New Roman"/>
          <w:b/>
          <w:sz w:val="28"/>
          <w:szCs w:val="28"/>
        </w:rPr>
      </w:pPr>
    </w:p>
    <w:p w:rsidR="00A71C24" w:rsidRDefault="00A71C24" w:rsidP="005E0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FA47EA" w:rsidRDefault="00FA47EA" w:rsidP="005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проезд возмещаются один раз в три года.</w:t>
      </w:r>
    </w:p>
    <w:p w:rsidR="00A71C24" w:rsidRPr="007D3679" w:rsidRDefault="00A71C24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Возмещению заявителю подлежат расходы на поездку, совершенную в прямом железнодорожном сообщении. </w:t>
      </w:r>
    </w:p>
    <w:p w:rsidR="00A71C24" w:rsidRPr="007D3679" w:rsidRDefault="00A71C24" w:rsidP="005E0316">
      <w:pPr>
        <w:rPr>
          <w:rFonts w:ascii="Times New Roman" w:hAnsi="Times New Roman" w:cs="Times New Roman"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 xml:space="preserve">При отсутствии прямого железнодорожного сообщения от станции отправления до станции назначения возмещение расходов на проезд производится на основании представленных проездных документов, подтверждающих проезд железнодорожным транспортом, и справки, содержащей сведения об отсутствии прямого железнодорожного сообщения и о возможных станциях пересадки. </w:t>
      </w:r>
    </w:p>
    <w:p w:rsidR="00A71C24" w:rsidRPr="007D3679" w:rsidRDefault="00A71C24" w:rsidP="005E0316">
      <w:pPr>
        <w:rPr>
          <w:rFonts w:ascii="Times New Roman" w:hAnsi="Times New Roman" w:cs="Times New Roman"/>
          <w:b/>
          <w:sz w:val="28"/>
          <w:szCs w:val="28"/>
        </w:rPr>
      </w:pPr>
      <w:r w:rsidRPr="007D3679">
        <w:rPr>
          <w:rFonts w:ascii="Times New Roman" w:hAnsi="Times New Roman" w:cs="Times New Roman"/>
          <w:sz w:val="28"/>
          <w:szCs w:val="28"/>
        </w:rPr>
        <w:t>При отсутствии железнодорожного сообщения от станции отправления до станции назначения возмещение расходов на проезд производится на основании представленных проездных документов, подтверждающих проезд водным, воздушным или междугородным автомобильным транспортом, и справки, содержащей сведения об отсутствии железнодорожного сообщения.</w:t>
      </w:r>
    </w:p>
    <w:bookmarkEnd w:id="2"/>
    <w:p w:rsidR="00FC4D9F" w:rsidRPr="003D00BF" w:rsidRDefault="00FC4D9F" w:rsidP="00FC4D9F">
      <w:pPr>
        <w:rPr>
          <w:rFonts w:ascii="Times New Roman" w:hAnsi="Times New Roman" w:cs="Times New Roman"/>
          <w:sz w:val="28"/>
          <w:szCs w:val="28"/>
        </w:rPr>
      </w:pPr>
      <w:r w:rsidRPr="003D00BF">
        <w:rPr>
          <w:rFonts w:ascii="Times New Roman" w:hAnsi="Times New Roman" w:cs="Times New Roman"/>
          <w:sz w:val="28"/>
          <w:szCs w:val="28"/>
        </w:rPr>
        <w:t xml:space="preserve">Граждане, являющиеся инвалидами 1 группы, имеют право на возмещение расходов, связанных с оплатой </w:t>
      </w:r>
      <w:r w:rsidR="003D00BF">
        <w:rPr>
          <w:rFonts w:ascii="Times New Roman" w:hAnsi="Times New Roman" w:cs="Times New Roman"/>
          <w:sz w:val="28"/>
          <w:szCs w:val="28"/>
        </w:rPr>
        <w:t>проезда сопровождающего их лица</w:t>
      </w:r>
      <w:r w:rsidRPr="003D00BF">
        <w:rPr>
          <w:rFonts w:ascii="Times New Roman" w:hAnsi="Times New Roman" w:cs="Times New Roman"/>
          <w:sz w:val="28"/>
          <w:szCs w:val="28"/>
        </w:rPr>
        <w:t>.</w:t>
      </w:r>
    </w:p>
    <w:p w:rsidR="00FC4D9F" w:rsidRPr="003D00BF" w:rsidRDefault="00FC4D9F" w:rsidP="00FC4D9F">
      <w:pPr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3D00BF">
        <w:rPr>
          <w:rFonts w:ascii="Times New Roman" w:hAnsi="Times New Roman" w:cs="Times New Roman"/>
          <w:sz w:val="28"/>
          <w:szCs w:val="28"/>
        </w:rPr>
        <w:t xml:space="preserve">Возмещение расходов при проезде на железнодорожном транспорте осуществляется в размере 100 процентов стоимости проезда, но не более 25 000 рублей. Возмещению подлежат расходы на проезд в жестких вагонах с </w:t>
      </w:r>
      <w:r w:rsidRPr="003D00BF">
        <w:rPr>
          <w:rFonts w:ascii="Times New Roman" w:hAnsi="Times New Roman" w:cs="Times New Roman"/>
          <w:sz w:val="28"/>
          <w:szCs w:val="28"/>
        </w:rPr>
        <w:lastRenderedPageBreak/>
        <w:t>4-местными купе скорых поездов дальнего следования и в вагонах поездов дальнего следования более низких категорий.</w:t>
      </w:r>
    </w:p>
    <w:bookmarkEnd w:id="3"/>
    <w:p w:rsidR="00FC4D9F" w:rsidRPr="003D00BF" w:rsidRDefault="00FC4D9F" w:rsidP="00FC4D9F">
      <w:pPr>
        <w:rPr>
          <w:rFonts w:ascii="Times New Roman" w:hAnsi="Times New Roman" w:cs="Times New Roman"/>
          <w:sz w:val="28"/>
          <w:szCs w:val="28"/>
        </w:rPr>
      </w:pPr>
      <w:r w:rsidRPr="003D00BF">
        <w:rPr>
          <w:rFonts w:ascii="Times New Roman" w:hAnsi="Times New Roman" w:cs="Times New Roman"/>
          <w:sz w:val="28"/>
          <w:szCs w:val="28"/>
        </w:rPr>
        <w:t>Возмещение расходов при проезде на водном, воздушном или междугородном автомобильном транспорте в районах, не имеющих железнодорожного сообщения, осуществляется в размере 50 процентов ст</w:t>
      </w:r>
      <w:r w:rsidR="003D00BF">
        <w:rPr>
          <w:rFonts w:ascii="Times New Roman" w:hAnsi="Times New Roman" w:cs="Times New Roman"/>
          <w:sz w:val="28"/>
          <w:szCs w:val="28"/>
        </w:rPr>
        <w:t xml:space="preserve">оимости проезда, но не более 25 </w:t>
      </w:r>
      <w:r w:rsidRPr="003D00BF">
        <w:rPr>
          <w:rFonts w:ascii="Times New Roman" w:hAnsi="Times New Roman" w:cs="Times New Roman"/>
          <w:sz w:val="28"/>
          <w:szCs w:val="28"/>
        </w:rPr>
        <w:t>000 рублей.</w:t>
      </w:r>
    </w:p>
    <w:p w:rsidR="00FC4D9F" w:rsidRPr="003D00BF" w:rsidRDefault="00FC4D9F" w:rsidP="00FC4D9F">
      <w:pPr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3D00BF">
        <w:rPr>
          <w:rFonts w:ascii="Times New Roman" w:hAnsi="Times New Roman" w:cs="Times New Roman"/>
          <w:sz w:val="28"/>
          <w:szCs w:val="28"/>
        </w:rPr>
        <w:t>При предъявлении гражданином проездных документов классов обслуживания, предполагающих включение дополнительных сервисных услуг по питанию, расчет суммы возмещения расходов производится за вычетом стоимости дополнительных сервисных услуг по питанию.</w:t>
      </w:r>
    </w:p>
    <w:bookmarkEnd w:id="4"/>
    <w:p w:rsidR="003D00BF" w:rsidRDefault="003D00BF" w:rsidP="003D00BF">
      <w:pPr>
        <w:rPr>
          <w:rFonts w:ascii="Times New Roman" w:hAnsi="Times New Roman" w:cs="Times New Roman"/>
          <w:sz w:val="28"/>
          <w:szCs w:val="28"/>
        </w:rPr>
      </w:pPr>
      <w:r w:rsidRPr="003D00BF">
        <w:rPr>
          <w:rFonts w:ascii="Times New Roman" w:hAnsi="Times New Roman" w:cs="Times New Roman"/>
          <w:sz w:val="28"/>
          <w:szCs w:val="28"/>
        </w:rPr>
        <w:t>Возмещение расходов на проезд на междугородном транспорте к месту захоронения осуществляется органами социальной защиты населения городских округов и муниципальных районов Челябинской области по месту жительства либо по месту пребывания гражданина.</w:t>
      </w:r>
    </w:p>
    <w:p w:rsidR="00270292" w:rsidRDefault="00270292" w:rsidP="003D00BF">
      <w:pPr>
        <w:rPr>
          <w:rFonts w:ascii="Times New Roman" w:hAnsi="Times New Roman" w:cs="Times New Roman"/>
          <w:sz w:val="28"/>
          <w:szCs w:val="28"/>
        </w:rPr>
      </w:pPr>
    </w:p>
    <w:p w:rsidR="00270292" w:rsidRPr="00270292" w:rsidRDefault="00270292" w:rsidP="003D00BF">
      <w:pPr>
        <w:rPr>
          <w:rFonts w:ascii="Times New Roman" w:hAnsi="Times New Roman" w:cs="Times New Roman"/>
          <w:b/>
          <w:sz w:val="28"/>
          <w:szCs w:val="28"/>
        </w:rPr>
      </w:pPr>
    </w:p>
    <w:sectPr w:rsidR="00270292" w:rsidRPr="002702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54"/>
    <w:rsid w:val="000F1299"/>
    <w:rsid w:val="001275AA"/>
    <w:rsid w:val="001D46AD"/>
    <w:rsid w:val="00270292"/>
    <w:rsid w:val="00295254"/>
    <w:rsid w:val="00394485"/>
    <w:rsid w:val="003D00BF"/>
    <w:rsid w:val="005E0316"/>
    <w:rsid w:val="006033DC"/>
    <w:rsid w:val="007D3679"/>
    <w:rsid w:val="00A33D09"/>
    <w:rsid w:val="00A71C24"/>
    <w:rsid w:val="00A774AC"/>
    <w:rsid w:val="00DD5820"/>
    <w:rsid w:val="00E12B5E"/>
    <w:rsid w:val="00FA47EA"/>
    <w:rsid w:val="00FC06B6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E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2017-10-17T04:15:00Z</dcterms:created>
  <dcterms:modified xsi:type="dcterms:W3CDTF">2017-10-17T04:15:00Z</dcterms:modified>
</cp:coreProperties>
</file>